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E0F1" w14:textId="77777777" w:rsidR="00FD0C39" w:rsidRPr="0055125B" w:rsidRDefault="006A4EFD" w:rsidP="00CC0A9D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План-конспект по занятию «Решение</w:t>
      </w:r>
      <w:r w:rsidR="00CC0A9D"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нестандартных задач по математике в 11 кл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4CED4BED" w14:textId="77777777" w:rsidR="00CC0A9D" w:rsidRPr="0055125B" w:rsidRDefault="00CC0A9D" w:rsidP="00CC0A9D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>Педагог: Михайлова Ю.Н.</w:t>
      </w:r>
    </w:p>
    <w:p w14:paraId="46869CC9" w14:textId="77777777" w:rsidR="00CC0A9D" w:rsidRPr="0055125B" w:rsidRDefault="00CC0A9D" w:rsidP="00CC0A9D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539B51E" w14:textId="77777777" w:rsidR="00FD0C39" w:rsidRPr="0055125B" w:rsidRDefault="00CC0A9D" w:rsidP="00FD0C39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b/>
          <w:color w:val="333333"/>
          <w:sz w:val="24"/>
          <w:szCs w:val="24"/>
        </w:rPr>
        <w:t>Тема. Решение логарифмических и показательных неравенств</w:t>
      </w:r>
      <w:r w:rsidR="00FD0C39" w:rsidRPr="0055125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01E62189" w14:textId="77777777" w:rsidR="00FD0C39" w:rsidRPr="0055125B" w:rsidRDefault="00CC0A9D" w:rsidP="00FD0C39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b/>
          <w:color w:val="333333"/>
          <w:sz w:val="24"/>
          <w:szCs w:val="24"/>
        </w:rPr>
        <w:t>профильного уровня №</w:t>
      </w:r>
      <w:r w:rsidR="00FD0C39" w:rsidRPr="0055125B">
        <w:rPr>
          <w:rFonts w:ascii="Times New Roman" w:hAnsi="Times New Roman" w:cs="Times New Roman"/>
          <w:b/>
          <w:color w:val="333333"/>
          <w:sz w:val="24"/>
          <w:szCs w:val="24"/>
        </w:rPr>
        <w:t>15.</w:t>
      </w:r>
    </w:p>
    <w:p w14:paraId="74A12BE1" w14:textId="77777777" w:rsidR="00CC0A9D" w:rsidRPr="0055125B" w:rsidRDefault="00CC0A9D" w:rsidP="00FD0C39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BCDFD16" w14:textId="5F41E8BA" w:rsidR="00013B80" w:rsidRDefault="00CC0A9D" w:rsidP="00013B80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b/>
          <w:color w:val="333333"/>
          <w:sz w:val="24"/>
          <w:szCs w:val="24"/>
        </w:rPr>
        <w:t>Цел</w:t>
      </w:r>
      <w:r w:rsidR="009711F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ь </w:t>
      </w:r>
      <w:r w:rsidRPr="0055125B">
        <w:rPr>
          <w:rFonts w:ascii="Times New Roman" w:hAnsi="Times New Roman" w:cs="Times New Roman"/>
          <w:b/>
          <w:color w:val="333333"/>
          <w:sz w:val="24"/>
          <w:szCs w:val="24"/>
        </w:rPr>
        <w:t>занятия</w:t>
      </w:r>
      <w:r w:rsidRPr="00013B80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  <w:r w:rsidR="003C7764" w:rsidRPr="00013B80">
        <w:rPr>
          <w:rFonts w:ascii="Times New Roman" w:hAnsi="Times New Roman" w:cs="Times New Roman"/>
          <w:bCs/>
          <w:color w:val="333333"/>
          <w:sz w:val="24"/>
          <w:szCs w:val="24"/>
          <w:lang w:val="sah-RU"/>
        </w:rPr>
        <w:t xml:space="preserve"> </w:t>
      </w:r>
      <w:r w:rsidR="00013B80" w:rsidRPr="00013B8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определить общие подходы к решению </w:t>
      </w:r>
      <w:r w:rsidR="009711F2">
        <w:rPr>
          <w:rFonts w:ascii="Times New Roman" w:hAnsi="Times New Roman" w:cs="Times New Roman"/>
          <w:bCs/>
          <w:color w:val="333333"/>
          <w:sz w:val="24"/>
          <w:szCs w:val="24"/>
        </w:rPr>
        <w:t>логарифмических и показательных неравенств</w:t>
      </w:r>
      <w:bookmarkStart w:id="0" w:name="_GoBack"/>
      <w:bookmarkEnd w:id="0"/>
      <w:r w:rsidR="00013B80" w:rsidRPr="00013B80">
        <w:rPr>
          <w:rFonts w:ascii="Times New Roman" w:hAnsi="Times New Roman" w:cs="Times New Roman"/>
          <w:bCs/>
          <w:color w:val="333333"/>
          <w:sz w:val="24"/>
          <w:szCs w:val="24"/>
        </w:rPr>
        <w:t>;</w:t>
      </w:r>
    </w:p>
    <w:p w14:paraId="012F0D59" w14:textId="730E15BF" w:rsidR="009711F2" w:rsidRPr="00013B80" w:rsidRDefault="009711F2" w:rsidP="00013B80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711F2">
        <w:rPr>
          <w:rFonts w:ascii="Times New Roman" w:hAnsi="Times New Roman" w:cs="Times New Roman"/>
          <w:b/>
          <w:color w:val="333333"/>
          <w:sz w:val="24"/>
          <w:szCs w:val="24"/>
          <w:lang w:val="sah-RU"/>
        </w:rPr>
        <w:t>Задачи</w:t>
      </w:r>
      <w:r w:rsidRPr="009711F2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14:paraId="0D8F1063" w14:textId="02A83E8E" w:rsidR="00CC0A9D" w:rsidRPr="0055125B" w:rsidRDefault="0060628B" w:rsidP="00CC0A9D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  <w:u w:val="single"/>
        </w:rPr>
        <w:t>Обучающие</w:t>
      </w:r>
      <w:r w:rsidR="00FD0C39" w:rsidRPr="0055125B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: </w:t>
      </w:r>
    </w:p>
    <w:p w14:paraId="447453AC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>– определить общие подходы к решению указанных задач;</w:t>
      </w:r>
    </w:p>
    <w:p w14:paraId="3DBABFAE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– обобщить и систематизировать знания учащихся по теме;</w:t>
      </w:r>
    </w:p>
    <w:p w14:paraId="40585A04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– продолжить формирование умений и навыков по решению данных типов задач;</w:t>
      </w:r>
    </w:p>
    <w:p w14:paraId="18822332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– стимулировать учащихся к овладению решением задач; </w:t>
      </w:r>
    </w:p>
    <w:p w14:paraId="538D038A" w14:textId="77777777" w:rsidR="00CC0A9D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="00AD4BC0"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проконтролировать степень усвоения знаний, умений и навыков по теме. </w:t>
      </w:r>
    </w:p>
    <w:p w14:paraId="63CD9ED2" w14:textId="77777777" w:rsidR="0060628B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  <w:u w:val="single"/>
        </w:rPr>
        <w:t>Развивающие:</w:t>
      </w:r>
    </w:p>
    <w:p w14:paraId="6252C863" w14:textId="77777777" w:rsidR="00AD4BC0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– совершенствовать, развивать умения и навыки по решению </w:t>
      </w:r>
      <w:r w:rsidR="00AD4BC0" w:rsidRPr="0055125B">
        <w:rPr>
          <w:rFonts w:ascii="Times New Roman" w:hAnsi="Times New Roman" w:cs="Times New Roman"/>
          <w:color w:val="333333"/>
          <w:sz w:val="24"/>
          <w:szCs w:val="24"/>
        </w:rPr>
        <w:t>неравенств</w:t>
      </w:r>
    </w:p>
    <w:p w14:paraId="1CDE5F99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– развивать логическое мышление, учить анализировать и обобщать; </w:t>
      </w:r>
    </w:p>
    <w:p w14:paraId="1A063E0F" w14:textId="77777777" w:rsidR="00AD4BC0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>– продолжить работу по развитию математической речи и памяти.</w:t>
      </w:r>
    </w:p>
    <w:p w14:paraId="7C87983E" w14:textId="77777777" w:rsidR="00AD4BC0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5125B">
        <w:rPr>
          <w:rFonts w:ascii="Times New Roman" w:hAnsi="Times New Roman" w:cs="Times New Roman"/>
          <w:color w:val="333333"/>
          <w:sz w:val="24"/>
          <w:szCs w:val="24"/>
          <w:u w:val="single"/>
        </w:rPr>
        <w:t>Воспитательные:</w:t>
      </w:r>
    </w:p>
    <w:p w14:paraId="78E877B5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– развитие сот</w:t>
      </w:r>
      <w:r w:rsidR="00AD4BC0" w:rsidRPr="0055125B">
        <w:rPr>
          <w:rFonts w:ascii="Times New Roman" w:hAnsi="Times New Roman" w:cs="Times New Roman"/>
          <w:color w:val="333333"/>
          <w:sz w:val="24"/>
          <w:szCs w:val="24"/>
        </w:rPr>
        <w:t>рудничества при работе в онлайн режиме</w:t>
      </w: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09455E42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– приучать к умению общаться и выслушивать других; </w:t>
      </w:r>
    </w:p>
    <w:p w14:paraId="453DB50F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– воспитание сознательной дисциплины; </w:t>
      </w:r>
    </w:p>
    <w:p w14:paraId="6B57EB4B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– развитие творческой самостоятельности и инициативы. </w:t>
      </w:r>
    </w:p>
    <w:p w14:paraId="26EA9D33" w14:textId="77777777" w:rsidR="00CC0A9D" w:rsidRPr="0055125B" w:rsidRDefault="00AD4BC0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19D783C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125B">
        <w:rPr>
          <w:rFonts w:ascii="Times New Roman" w:hAnsi="Times New Roman" w:cs="Times New Roman"/>
          <w:b/>
          <w:color w:val="333333"/>
          <w:sz w:val="24"/>
          <w:szCs w:val="24"/>
        </w:rPr>
        <w:t>Оборудование:</w:t>
      </w:r>
      <w:r w:rsidR="00AD4BC0"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компьютер</w:t>
      </w:r>
      <w:r w:rsidR="00783588">
        <w:rPr>
          <w:rFonts w:ascii="Times New Roman" w:hAnsi="Times New Roman" w:cs="Times New Roman"/>
          <w:color w:val="333333"/>
          <w:sz w:val="24"/>
          <w:szCs w:val="24"/>
        </w:rPr>
        <w:t>, сборник заданий ЕГЭ -2020 (под ред. И.В.Ященко)</w:t>
      </w:r>
    </w:p>
    <w:p w14:paraId="611A4CF1" w14:textId="77777777" w:rsidR="00FD0C39" w:rsidRPr="0055125B" w:rsidRDefault="00FD0C39" w:rsidP="00E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color w:val="333333"/>
          <w:sz w:val="24"/>
          <w:szCs w:val="24"/>
        </w:rPr>
        <w:t>К подробном</w:t>
      </w:r>
      <w:r w:rsidR="00AD4BC0" w:rsidRPr="0055125B">
        <w:rPr>
          <w:rFonts w:ascii="Times New Roman" w:hAnsi="Times New Roman" w:cs="Times New Roman"/>
          <w:color w:val="333333"/>
          <w:sz w:val="24"/>
          <w:szCs w:val="24"/>
        </w:rPr>
        <w:t>у плану-конспекту занятия</w:t>
      </w:r>
      <w:r w:rsidRPr="0055125B">
        <w:rPr>
          <w:rFonts w:ascii="Times New Roman" w:hAnsi="Times New Roman" w:cs="Times New Roman"/>
          <w:color w:val="333333"/>
          <w:sz w:val="24"/>
          <w:szCs w:val="24"/>
        </w:rPr>
        <w:t xml:space="preserve"> прилагается презентация. </w:t>
      </w:r>
      <w:r w:rsidR="0048714D" w:rsidRPr="00551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14D" w:rsidRPr="005512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6ADC4" w14:textId="77777777" w:rsidR="0060628B" w:rsidRPr="0055125B" w:rsidRDefault="0060628B" w:rsidP="00E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25B">
        <w:rPr>
          <w:rFonts w:ascii="Times New Roman" w:hAnsi="Times New Roman" w:cs="Times New Roman"/>
          <w:b/>
          <w:sz w:val="24"/>
          <w:szCs w:val="24"/>
        </w:rPr>
        <w:t>П</w:t>
      </w:r>
      <w:r w:rsidR="00AD4BC0" w:rsidRPr="0055125B">
        <w:rPr>
          <w:rFonts w:ascii="Times New Roman" w:hAnsi="Times New Roman" w:cs="Times New Roman"/>
          <w:b/>
          <w:sz w:val="24"/>
          <w:szCs w:val="24"/>
        </w:rPr>
        <w:t>лан занятия</w:t>
      </w:r>
      <w:r w:rsidRPr="0055125B">
        <w:rPr>
          <w:rFonts w:ascii="Times New Roman" w:hAnsi="Times New Roman" w:cs="Times New Roman"/>
          <w:b/>
          <w:sz w:val="24"/>
          <w:szCs w:val="24"/>
        </w:rPr>
        <w:t>:</w:t>
      </w:r>
    </w:p>
    <w:p w14:paraId="2045077B" w14:textId="77777777" w:rsidR="0060628B" w:rsidRPr="0055125B" w:rsidRDefault="0060628B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14:paraId="133CB3E8" w14:textId="77777777" w:rsidR="0060628B" w:rsidRPr="0055125B" w:rsidRDefault="0060628B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2. Устная работа</w:t>
      </w:r>
    </w:p>
    <w:p w14:paraId="1ACE83EE" w14:textId="77777777" w:rsidR="00AD4BC0" w:rsidRPr="0055125B" w:rsidRDefault="00AD4BC0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3. Повторение пройденной темы</w:t>
      </w:r>
    </w:p>
    <w:p w14:paraId="7FA80139" w14:textId="77777777" w:rsidR="0055125B" w:rsidRPr="0055125B" w:rsidRDefault="00AD4BC0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4.</w:t>
      </w:r>
      <w:r w:rsidR="009D3758" w:rsidRPr="0055125B">
        <w:rPr>
          <w:rFonts w:ascii="Times New Roman" w:hAnsi="Times New Roman" w:cs="Times New Roman"/>
          <w:sz w:val="24"/>
          <w:szCs w:val="24"/>
        </w:rPr>
        <w:t xml:space="preserve"> </w:t>
      </w:r>
      <w:r w:rsidR="0055125B" w:rsidRPr="0055125B">
        <w:rPr>
          <w:rFonts w:ascii="Times New Roman" w:hAnsi="Times New Roman" w:cs="Times New Roman"/>
          <w:sz w:val="24"/>
          <w:szCs w:val="24"/>
        </w:rPr>
        <w:t xml:space="preserve"> </w:t>
      </w:r>
      <w:r w:rsidR="003A2DC3">
        <w:rPr>
          <w:rFonts w:ascii="Times New Roman" w:hAnsi="Times New Roman" w:cs="Times New Roman"/>
          <w:sz w:val="24"/>
          <w:szCs w:val="24"/>
        </w:rPr>
        <w:t>Рассмотрим</w:t>
      </w:r>
      <w:r w:rsidR="0055125B" w:rsidRPr="0055125B">
        <w:rPr>
          <w:rFonts w:ascii="Times New Roman" w:hAnsi="Times New Roman" w:cs="Times New Roman"/>
          <w:sz w:val="24"/>
          <w:szCs w:val="24"/>
        </w:rPr>
        <w:t xml:space="preserve"> пример решения неравенства</w:t>
      </w:r>
      <w:r w:rsidR="003A2DC3">
        <w:rPr>
          <w:rFonts w:ascii="Times New Roman" w:hAnsi="Times New Roman" w:cs="Times New Roman"/>
          <w:sz w:val="24"/>
          <w:szCs w:val="24"/>
        </w:rPr>
        <w:t xml:space="preserve"> В-1, задание 15</w:t>
      </w:r>
    </w:p>
    <w:p w14:paraId="6B43D7A6" w14:textId="77777777" w:rsidR="00AD4BC0" w:rsidRPr="0055125B" w:rsidRDefault="0055125B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5.  Самостоятельное решение</w:t>
      </w:r>
      <w:r w:rsidR="009D3758" w:rsidRPr="0055125B">
        <w:rPr>
          <w:rFonts w:ascii="Times New Roman" w:hAnsi="Times New Roman" w:cs="Times New Roman"/>
          <w:sz w:val="24"/>
          <w:szCs w:val="24"/>
        </w:rPr>
        <w:t xml:space="preserve"> неравенств со сборника ЕГЭ</w:t>
      </w:r>
      <w:r w:rsidR="00B532CE" w:rsidRPr="0055125B">
        <w:rPr>
          <w:rFonts w:ascii="Times New Roman" w:hAnsi="Times New Roman" w:cs="Times New Roman"/>
          <w:sz w:val="24"/>
          <w:szCs w:val="24"/>
        </w:rPr>
        <w:t>-2020 (под ре</w:t>
      </w:r>
      <w:r w:rsidR="00A62735">
        <w:rPr>
          <w:rFonts w:ascii="Times New Roman" w:hAnsi="Times New Roman" w:cs="Times New Roman"/>
          <w:sz w:val="24"/>
          <w:szCs w:val="24"/>
        </w:rPr>
        <w:t>д. И.В.Ященко) задание 15, В- 2</w:t>
      </w:r>
      <w:r w:rsidR="00B532CE" w:rsidRPr="0055125B">
        <w:rPr>
          <w:rFonts w:ascii="Times New Roman" w:hAnsi="Times New Roman" w:cs="Times New Roman"/>
          <w:sz w:val="24"/>
          <w:szCs w:val="24"/>
        </w:rPr>
        <w:t>, 3, 4, 5</w:t>
      </w:r>
    </w:p>
    <w:p w14:paraId="24B4E388" w14:textId="77777777" w:rsidR="00C221ED" w:rsidRPr="0055125B" w:rsidRDefault="00A62735" w:rsidP="00606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21ED" w:rsidRPr="0055125B">
        <w:rPr>
          <w:rFonts w:ascii="Times New Roman" w:hAnsi="Times New Roman" w:cs="Times New Roman"/>
          <w:sz w:val="24"/>
          <w:szCs w:val="24"/>
        </w:rPr>
        <w:t>. Итог занятия.</w:t>
      </w:r>
    </w:p>
    <w:p w14:paraId="4A89A55B" w14:textId="77777777" w:rsidR="00AD4BC0" w:rsidRPr="0055125B" w:rsidRDefault="00AD4BC0" w:rsidP="006062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82CE" w14:textId="77777777" w:rsidR="0060628B" w:rsidRPr="0055125B" w:rsidRDefault="0060628B" w:rsidP="006062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DE26" w14:textId="77777777" w:rsidR="0060628B" w:rsidRPr="0055125B" w:rsidRDefault="0060628B" w:rsidP="00E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60BF5" w14:textId="77777777" w:rsidR="0060628B" w:rsidRPr="0055125B" w:rsidRDefault="0055125B" w:rsidP="0060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3CC579AA" w14:textId="77777777" w:rsidR="00AD4BC0" w:rsidRPr="0055125B" w:rsidRDefault="00AD4BC0" w:rsidP="00606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D9496B" w14:textId="77777777" w:rsidR="0048714D" w:rsidRPr="006A4EFD" w:rsidRDefault="00AD4BC0" w:rsidP="00551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25B">
        <w:rPr>
          <w:rFonts w:ascii="Times New Roman" w:hAnsi="Times New Roman" w:cs="Times New Roman"/>
          <w:sz w:val="24"/>
          <w:szCs w:val="24"/>
        </w:rPr>
        <w:t>. Организационная часть:</w:t>
      </w:r>
      <w:r w:rsidR="0055125B" w:rsidRPr="0055125B">
        <w:rPr>
          <w:rFonts w:ascii="Times New Roman" w:hAnsi="Times New Roman" w:cs="Times New Roman"/>
          <w:sz w:val="24"/>
          <w:szCs w:val="24"/>
        </w:rPr>
        <w:t xml:space="preserve"> 1. Отправить приглашения  обучающихся в </w:t>
      </w:r>
      <w:r w:rsidR="0055125B" w:rsidRPr="0055125B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70E285D4" w14:textId="77777777" w:rsidR="0055125B" w:rsidRPr="0055125B" w:rsidRDefault="0055125B" w:rsidP="00551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                                              2. Настроить детей к онлайн работе</w:t>
      </w:r>
    </w:p>
    <w:p w14:paraId="3D350EE0" w14:textId="77777777" w:rsidR="0048714D" w:rsidRPr="0055125B" w:rsidRDefault="0048714D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 </w:t>
      </w:r>
      <w:r w:rsidR="00AD4BC0" w:rsidRPr="005512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D4BC0" w:rsidRPr="0055125B">
        <w:rPr>
          <w:rFonts w:ascii="Times New Roman" w:hAnsi="Times New Roman" w:cs="Times New Roman"/>
          <w:sz w:val="24"/>
          <w:szCs w:val="24"/>
        </w:rPr>
        <w:t xml:space="preserve">. </w:t>
      </w:r>
      <w:r w:rsidRPr="0055125B">
        <w:rPr>
          <w:rFonts w:ascii="Times New Roman" w:hAnsi="Times New Roman" w:cs="Times New Roman"/>
          <w:sz w:val="24"/>
          <w:szCs w:val="24"/>
        </w:rPr>
        <w:t>Устная работа</w:t>
      </w:r>
    </w:p>
    <w:p w14:paraId="378880C4" w14:textId="77777777" w:rsidR="0048714D" w:rsidRPr="0055125B" w:rsidRDefault="004871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Найдите корень уравнения:  3</w:t>
      </w:r>
      <w:r w:rsidRPr="0055125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8 – </w:t>
      </w:r>
      <w:r w:rsidRPr="0055125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x</w:t>
      </w:r>
      <w:r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= 27.</w:t>
      </w:r>
    </w:p>
    <w:p w14:paraId="0AC0AD6F" w14:textId="77777777" w:rsidR="0048714D" w:rsidRPr="0055125B" w:rsidRDefault="000D5E24" w:rsidP="00487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object w:dxaOrig="1440" w:dyaOrig="1440" w14:anchorId="5FDEA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92.6pt;margin-top:9.5pt;width:49pt;height:1in;z-index:251658240">
            <v:imagedata r:id="rId8" o:title=""/>
          </v:shape>
          <o:OLEObject Type="Embed" ProgID="Equation.3" ShapeID="Object 3" DrawAspect="Content" ObjectID="_1647597935" r:id="rId9"/>
        </w:object>
      </w:r>
      <w:r w:rsidR="0048714D"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Решение. </w:t>
      </w:r>
    </w:p>
    <w:p w14:paraId="1CCA20B7" w14:textId="77777777" w:rsidR="0048714D" w:rsidRPr="0055125B" w:rsidRDefault="0048714D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p w14:paraId="1155D876" w14:textId="77777777" w:rsidR="0048714D" w:rsidRPr="0055125B" w:rsidRDefault="0048714D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5125B">
        <w:rPr>
          <w:rFonts w:ascii="Times New Roman" w:hAnsi="Times New Roman" w:cs="Times New Roman"/>
          <w:i/>
          <w:iCs/>
          <w:sz w:val="24"/>
          <w:szCs w:val="24"/>
        </w:rPr>
        <w:t>Ответ:5</w:t>
      </w:r>
    </w:p>
    <w:p w14:paraId="255DE163" w14:textId="77777777" w:rsidR="0048714D" w:rsidRPr="0055125B" w:rsidRDefault="000D5E24" w:rsidP="00487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object w:dxaOrig="1440" w:dyaOrig="1440" w14:anchorId="7C8E1A5F">
          <v:shape id="Object 2" o:spid="_x0000_s1028" type="#_x0000_t75" style="position:absolute;margin-left:62.6pt;margin-top:18.55pt;width:73pt;height:67.95pt;z-index:251660288">
            <v:imagedata r:id="rId10" o:title=""/>
          </v:shape>
          <o:OLEObject Type="Embed" ProgID="Equation.3" ShapeID="Object 2" DrawAspect="Content" ObjectID="_1647597936" r:id="rId11"/>
        </w:obje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 w14:anchorId="7296B275">
          <v:shape id="Object 6" o:spid="_x0000_s1027" type="#_x0000_t75" style="position:absolute;margin-left:188.85pt;margin-top:.55pt;width:75pt;height:18pt;z-index:251659264">
            <v:imagedata r:id="rId12" o:title=""/>
          </v:shape>
          <o:OLEObject Type="Embed" ProgID="Equation.3" ShapeID="Object 6" DrawAspect="Content" ObjectID="_1647597937" r:id="rId13"/>
        </w:object>
      </w:r>
      <w:r w:rsidR="0048714D" w:rsidRPr="00551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48714D"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Найдите корень уравнения: </w:t>
      </w:r>
    </w:p>
    <w:p w14:paraId="1D9C677D" w14:textId="77777777" w:rsidR="0048714D" w:rsidRPr="0055125B" w:rsidRDefault="004871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25B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</w:p>
    <w:p w14:paraId="143AD5B1" w14:textId="77777777" w:rsidR="0048714D" w:rsidRPr="0055125B" w:rsidRDefault="004871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Ответ: -20</w:t>
      </w:r>
    </w:p>
    <w:p w14:paraId="3024B261" w14:textId="77777777" w:rsidR="0055125B" w:rsidRPr="0055125B" w:rsidRDefault="0055125B" w:rsidP="003958F8">
      <w:pPr>
        <w:pStyle w:val="a6"/>
        <w:spacing w:before="0" w:beforeAutospacing="0" w:after="0" w:afterAutospacing="0"/>
        <w:rPr>
          <w:i/>
          <w:iCs/>
        </w:rPr>
      </w:pPr>
    </w:p>
    <w:p w14:paraId="0ADC0D3B" w14:textId="77777777" w:rsidR="003958F8" w:rsidRPr="0055125B" w:rsidRDefault="003958F8" w:rsidP="003958F8">
      <w:pPr>
        <w:pStyle w:val="a6"/>
        <w:spacing w:before="0" w:beforeAutospacing="0" w:after="0" w:afterAutospacing="0"/>
      </w:pPr>
      <w:r w:rsidRPr="0055125B">
        <w:rPr>
          <w:i/>
          <w:iCs/>
        </w:rPr>
        <w:t xml:space="preserve">3. Решите устно неравенство:        </w:t>
      </w:r>
      <w:r w:rsidR="0048714D" w:rsidRPr="0055125B">
        <w:rPr>
          <w:i/>
          <w:i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/>
                <w:kern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/>
                    <w:kern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kern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kern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/>
                <w:kern w:val="24"/>
                <w:lang w:val="en-US"/>
              </w:rPr>
              <m:t>x</m:t>
            </m:r>
          </m:e>
        </m:func>
        <m:r>
          <w:rPr>
            <w:rFonts w:ascii="Cambria Math" w:eastAsia="Cambria Math" w:hAnsi="Cambria Math"/>
            <w:color w:val="000000"/>
            <w:kern w:val="24"/>
          </w:rPr>
          <m:t>≥4</m:t>
        </m:r>
      </m:oMath>
      <w:r w:rsidRPr="0055125B">
        <w:rPr>
          <w:rFonts w:eastAsiaTheme="minorEastAsia"/>
          <w:color w:val="000000"/>
          <w:kern w:val="24"/>
        </w:rPr>
        <w:t xml:space="preserve">                   отв: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lang w:val="en-US"/>
          </w:rPr>
          <m:t>x</m:t>
        </m:r>
        <m:r>
          <m:rPr>
            <m:sty m:val="p"/>
          </m:rPr>
          <w:rPr>
            <w:rFonts w:ascii="Cambria Math" w:eastAsia="Cambria Math" w:hAnsi="Cambria Math"/>
            <w:color w:val="000000" w:themeColor="text1"/>
            <w:kern w:val="24"/>
          </w:rPr>
          <m:t>≥16</m:t>
        </m:r>
      </m:oMath>
    </w:p>
    <w:p w14:paraId="36F449AE" w14:textId="77777777" w:rsidR="003958F8" w:rsidRPr="0055125B" w:rsidRDefault="003958F8" w:rsidP="003958F8">
      <w:pPr>
        <w:pStyle w:val="a6"/>
        <w:spacing w:before="0" w:beforeAutospacing="0" w:after="0" w:afterAutospacing="0"/>
        <w:textAlignment w:val="baseline"/>
        <w:rPr>
          <w:iCs/>
          <w:color w:val="000000"/>
          <w:kern w:val="24"/>
        </w:rPr>
      </w:pPr>
      <w:r w:rsidRPr="0055125B">
        <w:rPr>
          <w:i/>
          <w:iCs/>
        </w:rPr>
        <w:t xml:space="preserve">                                  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/>
                <w:kern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/>
                    <w:kern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kern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/>
                        <w:kern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  <w:kern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  <w:kern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color w:val="000000"/>
                <w:kern w:val="24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color w:val="000000"/>
            <w:kern w:val="24"/>
          </w:rPr>
          <m:t>&gt;-3</m:t>
        </m:r>
      </m:oMath>
      <w:r w:rsidRPr="0055125B">
        <w:rPr>
          <w:iCs/>
          <w:color w:val="000000"/>
          <w:kern w:val="24"/>
        </w:rPr>
        <w:t xml:space="preserve">                 отв:</w:t>
      </w:r>
      <w:r w:rsidRPr="0055125B">
        <w:rPr>
          <w:rFonts w:eastAsiaTheme="minorHAnsi"/>
          <w:lang w:eastAsia="en-US"/>
        </w:rPr>
        <w:t xml:space="preserve"> </w:t>
      </w:r>
      <w:r w:rsidRPr="0055125B">
        <w:rPr>
          <w:rFonts w:ascii="Cambria Math" w:hAnsi="Cambria Math" w:cs="Cambria Math"/>
          <w:iCs/>
          <w:color w:val="000000"/>
          <w:kern w:val="24"/>
        </w:rPr>
        <w:t>𝟎</w:t>
      </w:r>
      <w:r w:rsidRPr="0055125B">
        <w:rPr>
          <w:iCs/>
          <w:color w:val="000000"/>
          <w:kern w:val="24"/>
        </w:rPr>
        <w:t>&lt;</w:t>
      </w:r>
      <w:r w:rsidRPr="0055125B">
        <w:rPr>
          <w:rFonts w:ascii="Cambria Math" w:hAnsi="Cambria Math" w:cs="Cambria Math"/>
          <w:iCs/>
          <w:color w:val="000000"/>
          <w:kern w:val="24"/>
        </w:rPr>
        <w:t>𝒙</w:t>
      </w:r>
      <w:r w:rsidRPr="0055125B">
        <w:rPr>
          <w:iCs/>
          <w:color w:val="000000"/>
          <w:kern w:val="24"/>
        </w:rPr>
        <w:t>&lt;</w:t>
      </w:r>
      <w:r w:rsidRPr="0055125B">
        <w:rPr>
          <w:rFonts w:ascii="Cambria Math" w:hAnsi="Cambria Math" w:cs="Cambria Math"/>
          <w:iCs/>
          <w:color w:val="000000"/>
          <w:kern w:val="24"/>
        </w:rPr>
        <w:t>𝟖</w:t>
      </w:r>
    </w:p>
    <w:p w14:paraId="54BB695B" w14:textId="77777777" w:rsidR="003958F8" w:rsidRPr="003958F8" w:rsidRDefault="003958F8" w:rsidP="003958F8">
      <w:pPr>
        <w:pStyle w:val="a6"/>
        <w:spacing w:before="0" w:beforeAutospacing="0" w:after="0" w:afterAutospacing="0"/>
        <w:textAlignment w:val="baseline"/>
      </w:pPr>
      <w:r w:rsidRPr="0055125B">
        <w:rPr>
          <w:iCs/>
          <w:color w:val="000000"/>
          <w:kern w:val="24"/>
        </w:rPr>
        <w:t xml:space="preserve">                                             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/>
                <w:kern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/>
                    <w:kern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kern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kern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/>
                <w:kern w:val="24"/>
                <w:lang w:val="en-US"/>
              </w:rPr>
              <m:t>x</m:t>
            </m:r>
          </m:e>
        </m:func>
        <m:r>
          <w:rPr>
            <w:rFonts w:ascii="Cambria Math" w:eastAsia="Cambria Math" w:hAnsi="Cambria Math"/>
            <w:color w:val="000000"/>
            <w:kern w:val="24"/>
          </w:rPr>
          <m:t>&lt;</m:t>
        </m:r>
        <m:f>
          <m:fPr>
            <m:ctrlPr>
              <w:rPr>
                <w:rFonts w:ascii="Cambria Math" w:eastAsia="Cambria Math" w:hAnsi="Cambria Math"/>
                <w:i/>
                <w:iCs/>
                <w:color w:val="000000"/>
                <w:kern w:val="24"/>
                <w:lang w:val="en-US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kern w:val="24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kern w:val="24"/>
              </w:rPr>
              <m:t>2</m:t>
            </m:r>
          </m:den>
        </m:f>
      </m:oMath>
      <w:r w:rsidRPr="0055125B">
        <w:rPr>
          <w:iCs/>
          <w:color w:val="000000"/>
          <w:kern w:val="24"/>
        </w:rPr>
        <w:t xml:space="preserve">                           отв:</w:t>
      </w:r>
      <w:r w:rsidR="00AD4BC0" w:rsidRPr="0055125B">
        <w:rPr>
          <w:iCs/>
          <w:color w:val="000000"/>
          <w:kern w:val="24"/>
        </w:rPr>
        <w:t xml:space="preserve"> </w:t>
      </w:r>
      <w:r w:rsidR="00AD4BC0" w:rsidRPr="0055125B">
        <w:rPr>
          <w:rFonts w:ascii="Cambria Math" w:hAnsi="Cambria Math" w:cs="Cambria Math"/>
          <w:iCs/>
          <w:color w:val="000000"/>
          <w:kern w:val="24"/>
        </w:rPr>
        <w:t>𝟎</w:t>
      </w:r>
      <w:r w:rsidR="00AD4BC0" w:rsidRPr="0055125B">
        <w:rPr>
          <w:iCs/>
          <w:color w:val="000000"/>
          <w:kern w:val="24"/>
        </w:rPr>
        <w:t>&lt;</w:t>
      </w:r>
      <w:r w:rsidR="00AD4BC0" w:rsidRPr="0055125B">
        <w:rPr>
          <w:rFonts w:ascii="Cambria Math" w:hAnsi="Cambria Math" w:cs="Cambria Math"/>
          <w:iCs/>
          <w:color w:val="000000"/>
          <w:kern w:val="24"/>
        </w:rPr>
        <w:t>𝒙</w:t>
      </w:r>
      <w:r w:rsidR="00AD4BC0" w:rsidRPr="0055125B">
        <w:rPr>
          <w:iCs/>
          <w:color w:val="000000"/>
          <w:kern w:val="24"/>
        </w:rPr>
        <w:t>&lt;√</w:t>
      </w:r>
      <w:r w:rsidR="00AD4BC0" w:rsidRPr="0055125B">
        <w:rPr>
          <w:rFonts w:ascii="Cambria Math" w:hAnsi="Cambria Math" w:cs="Cambria Math"/>
          <w:iCs/>
          <w:color w:val="000000"/>
          <w:kern w:val="24"/>
        </w:rPr>
        <w:t>𝟐</w:t>
      </w:r>
      <w:r w:rsidR="00AD4BC0" w:rsidRPr="0055125B">
        <w:rPr>
          <w:iCs/>
          <w:color w:val="000000"/>
          <w:kern w:val="24"/>
        </w:rPr>
        <w:t xml:space="preserve"> </w:t>
      </w:r>
    </w:p>
    <w:p w14:paraId="34C5BD66" w14:textId="77777777" w:rsidR="003958F8" w:rsidRPr="003958F8" w:rsidRDefault="003958F8" w:rsidP="00395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000000"/>
                    <w:kern w:val="24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24"/>
                    <w:szCs w:val="24"/>
                    <w:lang w:val="en-US" w:eastAsia="ru-RU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24"/>
                    <w:szCs w:val="24"/>
                    <w:lang w:eastAsia="ru-RU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val="en-US" w:eastAsia="ru-RU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color w:val="000000"/>
            <w:kern w:val="24"/>
            <w:sz w:val="24"/>
            <w:szCs w:val="24"/>
            <w:lang w:eastAsia="ru-RU"/>
          </w:rPr>
          <m:t>&lt;-2</m:t>
        </m:r>
      </m:oMath>
      <w:r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             отв:</w:t>
      </w:r>
      <w:r w:rsidR="00AD4BC0" w:rsidRPr="0055125B">
        <w:rPr>
          <w:rFonts w:ascii="Times New Roman" w:hAnsi="Times New Roman" w:cs="Times New Roman"/>
          <w:sz w:val="24"/>
          <w:szCs w:val="24"/>
        </w:rPr>
        <w:t xml:space="preserve"> </w:t>
      </w:r>
      <w:r w:rsidR="00AD4BC0" w:rsidRPr="0055125B">
        <w:rPr>
          <w:rFonts w:ascii="Cambria Math" w:eastAsia="Times New Roman" w:hAnsi="Cambria Math" w:cs="Cambria Math"/>
          <w:iCs/>
          <w:color w:val="000000"/>
          <w:kern w:val="24"/>
          <w:sz w:val="24"/>
          <w:szCs w:val="24"/>
          <w:lang w:eastAsia="ru-RU"/>
        </w:rPr>
        <w:t>𝒙</w:t>
      </w:r>
      <w:r w:rsidR="00AD4BC0"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>&gt;</w:t>
      </w:r>
      <w:r w:rsidR="00AD4BC0" w:rsidRPr="0055125B">
        <w:rPr>
          <w:rFonts w:ascii="Cambria Math" w:eastAsia="Times New Roman" w:hAnsi="Cambria Math" w:cs="Cambria Math"/>
          <w:iCs/>
          <w:color w:val="000000"/>
          <w:kern w:val="24"/>
          <w:sz w:val="24"/>
          <w:szCs w:val="24"/>
          <w:lang w:eastAsia="ru-RU"/>
        </w:rPr>
        <w:t>𝟏𝟎𝟎</w:t>
      </w:r>
      <w:r w:rsidR="00AD4BC0"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14:paraId="20FFB6C4" w14:textId="77777777" w:rsidR="003958F8" w:rsidRPr="003958F8" w:rsidRDefault="003958F8" w:rsidP="00395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+1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kern w:val="24"/>
            <w:sz w:val="24"/>
            <w:szCs w:val="24"/>
            <w:lang w:eastAsia="ru-RU"/>
          </w:rPr>
          <m:t>&gt;4</m:t>
        </m:r>
      </m:oMath>
      <w:r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отв:</w:t>
      </w:r>
      <w:r w:rsidR="00AD4BC0"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AD4BC0" w:rsidRPr="0055125B">
        <w:rPr>
          <w:rFonts w:ascii="Cambria Math" w:eastAsia="Times New Roman" w:hAnsi="Cambria Math" w:cs="Cambria Math"/>
          <w:color w:val="000000"/>
          <w:kern w:val="24"/>
          <w:sz w:val="24"/>
          <w:szCs w:val="24"/>
          <w:lang w:eastAsia="ru-RU"/>
        </w:rPr>
        <w:t>𝒙</w:t>
      </w:r>
      <w:r w:rsidR="00AD4BC0"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&gt;</w:t>
      </w:r>
      <w:r w:rsidR="00AD4BC0" w:rsidRPr="0055125B">
        <w:rPr>
          <w:rFonts w:ascii="Cambria Math" w:eastAsia="Times New Roman" w:hAnsi="Cambria Math" w:cs="Cambria Math"/>
          <w:color w:val="000000"/>
          <w:kern w:val="24"/>
          <w:sz w:val="24"/>
          <w:szCs w:val="24"/>
          <w:lang w:eastAsia="ru-RU"/>
        </w:rPr>
        <w:t>𝟏</w:t>
      </w:r>
    </w:p>
    <w:p w14:paraId="0D134656" w14:textId="77777777" w:rsidR="003958F8" w:rsidRPr="0055125B" w:rsidRDefault="003958F8" w:rsidP="00395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55125B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0.4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/>
                <w:kern w:val="24"/>
                <w:sz w:val="24"/>
                <w:szCs w:val="24"/>
                <w:lang w:eastAsia="ru-RU"/>
              </w:rPr>
              <m:t>+3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kern w:val="24"/>
            <w:sz w:val="24"/>
            <w:szCs w:val="24"/>
            <w:lang w:eastAsia="ru-RU"/>
          </w:rPr>
          <m:t>&lt;0.16</m:t>
        </m:r>
      </m:oMath>
      <w:r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отв:</w:t>
      </w:r>
      <w:r w:rsidR="00AD4BC0"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AD4BC0" w:rsidRPr="0055125B">
        <w:rPr>
          <w:rFonts w:ascii="Cambria Math" w:eastAsia="Times New Roman" w:hAnsi="Cambria Math" w:cs="Cambria Math"/>
          <w:color w:val="000000"/>
          <w:kern w:val="24"/>
          <w:sz w:val="24"/>
          <w:szCs w:val="24"/>
          <w:lang w:eastAsia="ru-RU"/>
        </w:rPr>
        <w:t>𝒙</w:t>
      </w:r>
      <w:r w:rsidR="00AD4BC0" w:rsidRPr="0055125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&lt;</w:t>
      </w:r>
      <w:r w:rsidR="00AD4BC0" w:rsidRPr="0055125B">
        <w:rPr>
          <w:rFonts w:ascii="Cambria Math" w:eastAsia="Times New Roman" w:hAnsi="Cambria Math" w:cs="Cambria Math"/>
          <w:color w:val="000000"/>
          <w:kern w:val="24"/>
          <w:sz w:val="24"/>
          <w:szCs w:val="24"/>
          <w:lang w:eastAsia="ru-RU"/>
        </w:rPr>
        <w:t>𝟏</w:t>
      </w:r>
    </w:p>
    <w:p w14:paraId="377E0F82" w14:textId="77777777" w:rsidR="00AD4BC0" w:rsidRPr="003958F8" w:rsidRDefault="00AD4BC0" w:rsidP="003958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5C5E4" w14:textId="77777777" w:rsidR="0048714D" w:rsidRPr="0055125B" w:rsidRDefault="000E6E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25B" w:rsidRPr="0055125B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55125B">
        <w:rPr>
          <w:rFonts w:ascii="Times New Roman" w:hAnsi="Times New Roman" w:cs="Times New Roman"/>
          <w:iCs/>
          <w:sz w:val="24"/>
          <w:szCs w:val="24"/>
        </w:rPr>
        <w:t>. Повторение пройденной темы:</w:t>
      </w:r>
      <w:r w:rsidR="0048714D" w:rsidRPr="0055125B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14:paraId="1625A99A" w14:textId="77777777" w:rsidR="000E6E69" w:rsidRPr="0055125B" w:rsidRDefault="000E6E69" w:rsidP="00AD4BC0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Заменить неравенство равносильной ему системой или совокупностью</w:t>
      </w:r>
    </w:p>
    <w:p w14:paraId="3DE83078" w14:textId="77777777" w:rsidR="000E6E69" w:rsidRPr="0055125B" w:rsidRDefault="000D5E24" w:rsidP="000E6E69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x&gt;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3x-4</m:t>
                      </m:r>
                    </m:e>
                  </m:d>
                </m:e>
              </m:func>
            </m:e>
          </m:func>
        </m:oMath>
      </m:oMathPara>
    </w:p>
    <w:p w14:paraId="0F9835ED" w14:textId="77777777" w:rsidR="000E6E69" w:rsidRPr="0055125B" w:rsidRDefault="000D5E24" w:rsidP="000E6E69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0.6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2x-1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&lt;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0.6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func>
        </m:oMath>
      </m:oMathPara>
    </w:p>
    <w:p w14:paraId="5D597FC4" w14:textId="77777777" w:rsidR="000E6E69" w:rsidRPr="0055125B" w:rsidRDefault="000D5E24" w:rsidP="000E6E69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729</m:t>
              </m:r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&gt;3</m:t>
          </m:r>
        </m:oMath>
      </m:oMathPara>
    </w:p>
    <w:p w14:paraId="4D8764A9" w14:textId="77777777" w:rsidR="000E6E69" w:rsidRPr="0055125B" w:rsidRDefault="000D5E24" w:rsidP="000E6E69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x-5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0.3x</m:t>
              </m:r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&gt;0</m:t>
          </m:r>
        </m:oMath>
      </m:oMathPara>
    </w:p>
    <w:p w14:paraId="5E2D74CB" w14:textId="77777777" w:rsidR="000E6E69" w:rsidRPr="0055125B" w:rsidRDefault="000E6E69" w:rsidP="000E6E69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eastAsiaTheme="minorEastAsia" w:hAnsi="Times New Roman" w:cs="Times New Roman"/>
          <w:iCs/>
          <w:sz w:val="24"/>
          <w:szCs w:val="24"/>
        </w:rPr>
        <w:t>Ответы:</w:t>
      </w:r>
    </w:p>
    <w:p w14:paraId="10E681F1" w14:textId="77777777" w:rsidR="000E6E69" w:rsidRPr="0055125B" w:rsidRDefault="000E6E69" w:rsidP="00AD4BC0">
      <w:pPr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eastAsiaTheme="minorEastAsia" w:hAnsi="Times New Roman" w:cs="Times New Roman"/>
          <w:iCs/>
          <w:sz w:val="24"/>
          <w:szCs w:val="24"/>
        </w:rPr>
        <w:t xml:space="preserve">1.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-4&gt;0</m:t>
                </m:r>
              </m:e>
            </m:eqArr>
          </m:e>
        </m:d>
      </m:oMath>
      <w:r w:rsidRPr="0055125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2.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-1&gt;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&gt;0</m:t>
                </m:r>
              </m:e>
            </m:eqArr>
          </m:e>
        </m:d>
      </m:oMath>
      <w:r w:rsidRPr="0055125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3.</w:t>
      </w:r>
      <m:oMath>
        <m:r>
          <w:rPr>
            <w:rFonts w:ascii="Cambria Math" w:eastAsia="+mn-ea" w:hAnsi="Cambria Math" w:cs="Times New Roman"/>
            <w:color w:val="000000"/>
            <w:kern w:val="24"/>
            <w:sz w:val="24"/>
            <w:szCs w:val="24"/>
          </w:rPr>
          <m:t xml:space="preserve"> </m:t>
        </m:r>
        <m:d>
          <m:dPr>
            <m:begChr m:val="["/>
            <m:endChr m:val=""/>
            <m:ctrlPr>
              <w:rPr>
                <w:rFonts w:ascii="Cambria Math" w:eastAsia="+mn-ea" w:hAnsi="Cambria Math" w:cs="Times New Roman"/>
                <w:iCs/>
                <w:color w:val="000000"/>
                <w:kern w:val="2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+mn-ea" w:hAnsi="Cambria Math" w:cs="Times New Roman"/>
                    <w:iCs/>
                    <w:color w:val="000000"/>
                    <w:kern w:val="24"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+mn-ea" w:hAnsi="Cambria Math" w:cs="Times New Roman"/>
                        <w:iCs/>
                        <w:color w:val="000000"/>
                        <w:kern w:val="24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+mn-ea" w:hAnsi="Cambria Math" w:cs="Times New Roman"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+mn-e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&lt;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Times New Roman"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-3&lt;1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+mn-ea" w:hAnsi="Cambria Math" w:cs="Times New Roman"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729&lt;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+mn-ea" w:hAnsi="Cambria Math" w:cs="Times New Roman"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+mn-ea" w:hAnsi="Cambria Math" w:cs="Times New Roman"/>
                        <w:iCs/>
                        <w:color w:val="000000"/>
                        <w:kern w:val="24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+mn-ea" w:hAnsi="Cambria Math" w:cs="Times New Roman"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Times New Roman"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-3&gt;1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+mn-ea" w:hAnsi="Cambria Math" w:cs="Times New Roman"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729&gt;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+mn-ea" w:hAnsi="Cambria Math" w:cs="Times New Roman"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-3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</m:oMath>
      <w:r w:rsidRPr="0055125B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 xml:space="preserve">         4. 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iCs/>
                <w:color w:val="000000"/>
                <w:kern w:val="2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000000"/>
                    <w:kern w:val="24"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color w:val="000000"/>
                        <w:kern w:val="24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0&lt;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&lt;1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0&lt;0,3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&lt;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-5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color w:val="000000"/>
                        <w:kern w:val="24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-5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&gt;1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0,3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kern w:val="24"/>
                            <w:sz w:val="24"/>
                            <w:szCs w:val="24"/>
                          </w:rPr>
                          <m:t>&gt;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-5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p>
                      </m:e>
                    </m:eqArr>
                  </m:e>
                </m:d>
              </m:e>
            </m:eqArr>
          </m:e>
        </m:d>
      </m:oMath>
    </w:p>
    <w:p w14:paraId="7613A721" w14:textId="77777777" w:rsidR="00C221ED" w:rsidRPr="0055125B" w:rsidRDefault="0055125B" w:rsidP="00C2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221ED" w:rsidRPr="0055125B">
        <w:rPr>
          <w:rFonts w:ascii="Times New Roman" w:hAnsi="Times New Roman" w:cs="Times New Roman"/>
          <w:sz w:val="24"/>
          <w:szCs w:val="24"/>
        </w:rPr>
        <w:t>. Решения неравенств со сборника ЕГЭ-2020 (под ред.</w:t>
      </w:r>
      <w:r w:rsidR="004F5C6E">
        <w:rPr>
          <w:rFonts w:ascii="Times New Roman" w:hAnsi="Times New Roman" w:cs="Times New Roman"/>
          <w:sz w:val="24"/>
          <w:szCs w:val="24"/>
        </w:rPr>
        <w:t xml:space="preserve"> И.В.Ященко)</w:t>
      </w:r>
    </w:p>
    <w:p w14:paraId="6AFFA01C" w14:textId="77777777" w:rsidR="00C221ED" w:rsidRPr="0055125B" w:rsidRDefault="00C221ED" w:rsidP="00C2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Вариант 1, задание 15, решите неравенство:</w:t>
      </w:r>
    </w:p>
    <w:p w14:paraId="6BAE4D94" w14:textId="77777777" w:rsidR="00C221ED" w:rsidRPr="0055125B" w:rsidRDefault="00C221ED" w:rsidP="00C2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492DC3" wp14:editId="046D640A">
            <wp:extent cx="4142629" cy="3077155"/>
            <wp:effectExtent l="0" t="0" r="0" b="0"/>
            <wp:docPr id="4" name="Объект 3" descr="https://reshimvse.com/img/1581491912r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reshimvse.com/img/1581491912r.jpg"/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4" cy="309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06E7" w14:textId="77777777" w:rsidR="000E6E69" w:rsidRPr="0055125B" w:rsidRDefault="0055125B" w:rsidP="00AD4BC0">
      <w:pPr>
        <w:rPr>
          <w:rFonts w:ascii="Times New Roman" w:hAnsi="Times New Roman" w:cs="Times New Roman"/>
          <w:b/>
          <w:sz w:val="24"/>
          <w:szCs w:val="24"/>
        </w:rPr>
      </w:pPr>
      <w:r w:rsidRPr="005512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39112" wp14:editId="65015DA4">
            <wp:extent cx="4516341" cy="3069203"/>
            <wp:effectExtent l="0" t="0" r="0" b="0"/>
            <wp:docPr id="5" name="Объект 3" descr="https://reshimvse.com/img/1581491927r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reshimvse.com/img/1581491927r.jpg"/>
                    <pic:cNvPicPr>
                      <a:picLocks noGr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13" cy="307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8131" w14:textId="77777777" w:rsidR="0055125B" w:rsidRPr="0055125B" w:rsidRDefault="0055125B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725165" wp14:editId="3CA949FC">
            <wp:extent cx="3158317" cy="2574573"/>
            <wp:effectExtent l="0" t="285750" r="0" b="264160"/>
            <wp:docPr id="6" name="Объект 3" descr="C:\Users\Юлия\AppData\Local\Microsoft\Windows\INetCache\Content.Word\IMG_20200401_22052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Юлия\AppData\Local\Microsoft\Windows\INetCache\Content.Word\IMG_20200401_220522.jpg"/>
                    <pic:cNvPicPr>
                      <a:picLocks noGrp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8" b="9780"/>
                    <a:stretch/>
                  </pic:blipFill>
                  <pic:spPr bwMode="auto">
                    <a:xfrm rot="5400000">
                      <a:off x="0" y="0"/>
                      <a:ext cx="3160145" cy="257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2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82E87" wp14:editId="146DB827">
            <wp:extent cx="2111159" cy="2495206"/>
            <wp:effectExtent l="190500" t="0" r="175260" b="0"/>
            <wp:docPr id="1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" r="29867"/>
                    <a:stretch/>
                  </pic:blipFill>
                  <pic:spPr>
                    <a:xfrm rot="5400000">
                      <a:off x="0" y="0"/>
                      <a:ext cx="2113396" cy="24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1443" w14:textId="77777777" w:rsidR="0055125B" w:rsidRPr="0055125B" w:rsidRDefault="0055125B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5125B">
        <w:rPr>
          <w:rFonts w:ascii="Times New Roman" w:hAnsi="Times New Roman" w:cs="Times New Roman"/>
          <w:sz w:val="24"/>
          <w:szCs w:val="24"/>
        </w:rPr>
        <w:t>. Самостоятельно решите неравенства со сборника ЕГЭ-2020, В-2,3,4,5</w:t>
      </w:r>
    </w:p>
    <w:p w14:paraId="7227118C" w14:textId="77777777" w:rsidR="0055125B" w:rsidRPr="0055125B" w:rsidRDefault="0055125B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92570" w14:textId="77777777" w:rsidR="00E10E79" w:rsidRPr="0055125B" w:rsidRDefault="0055125B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5125B">
        <w:rPr>
          <w:rFonts w:ascii="Times New Roman" w:hAnsi="Times New Roman" w:cs="Times New Roman"/>
          <w:sz w:val="24"/>
          <w:szCs w:val="24"/>
        </w:rPr>
        <w:t xml:space="preserve">. </w:t>
      </w:r>
      <w:r w:rsidR="009D3758" w:rsidRPr="0055125B">
        <w:rPr>
          <w:rFonts w:ascii="Times New Roman" w:hAnsi="Times New Roman" w:cs="Times New Roman"/>
          <w:sz w:val="24"/>
          <w:szCs w:val="24"/>
        </w:rPr>
        <w:t>Итог занятия</w:t>
      </w:r>
      <w:r w:rsidR="00E10E79" w:rsidRPr="0055125B">
        <w:rPr>
          <w:rFonts w:ascii="Times New Roman" w:hAnsi="Times New Roman" w:cs="Times New Roman"/>
          <w:sz w:val="24"/>
          <w:szCs w:val="24"/>
        </w:rPr>
        <w:t>:</w:t>
      </w:r>
    </w:p>
    <w:p w14:paraId="287E2403" w14:textId="77777777" w:rsidR="009D3758" w:rsidRPr="0055125B" w:rsidRDefault="009D3758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1. </w:t>
      </w:r>
      <w:r w:rsidR="00E10E79" w:rsidRPr="0055125B">
        <w:rPr>
          <w:rFonts w:ascii="Times New Roman" w:hAnsi="Times New Roman" w:cs="Times New Roman"/>
          <w:sz w:val="24"/>
          <w:szCs w:val="24"/>
        </w:rPr>
        <w:t xml:space="preserve">Что наиболее удалось? </w:t>
      </w:r>
    </w:p>
    <w:p w14:paraId="0A385744" w14:textId="77777777" w:rsidR="009D3758" w:rsidRPr="0055125B" w:rsidRDefault="009D3758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2. </w:t>
      </w:r>
      <w:r w:rsidR="00E10E79" w:rsidRPr="0055125B">
        <w:rPr>
          <w:rFonts w:ascii="Times New Roman" w:hAnsi="Times New Roman" w:cs="Times New Roman"/>
          <w:sz w:val="24"/>
          <w:szCs w:val="24"/>
        </w:rPr>
        <w:t xml:space="preserve">В чём проблемы? </w:t>
      </w:r>
    </w:p>
    <w:p w14:paraId="2E788CD1" w14:textId="77777777" w:rsidR="009D3758" w:rsidRPr="0055125B" w:rsidRDefault="009D3758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 xml:space="preserve">3. </w:t>
      </w:r>
      <w:r w:rsidR="00E10E79" w:rsidRPr="0055125B">
        <w:rPr>
          <w:rFonts w:ascii="Times New Roman" w:hAnsi="Times New Roman" w:cs="Times New Roman"/>
          <w:sz w:val="24"/>
          <w:szCs w:val="24"/>
        </w:rPr>
        <w:t xml:space="preserve">Что необходимо повторить? </w:t>
      </w:r>
    </w:p>
    <w:p w14:paraId="61BF01D8" w14:textId="77777777" w:rsidR="00E10E79" w:rsidRPr="0055125B" w:rsidRDefault="009D3758" w:rsidP="00550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5B">
        <w:rPr>
          <w:rFonts w:ascii="Times New Roman" w:hAnsi="Times New Roman" w:cs="Times New Roman"/>
          <w:sz w:val="24"/>
          <w:szCs w:val="24"/>
        </w:rPr>
        <w:t>4.</w:t>
      </w:r>
      <w:r w:rsidR="00E10E79" w:rsidRPr="0055125B">
        <w:rPr>
          <w:rFonts w:ascii="Times New Roman" w:hAnsi="Times New Roman" w:cs="Times New Roman"/>
          <w:sz w:val="24"/>
          <w:szCs w:val="24"/>
        </w:rPr>
        <w:t>Какая помощь в подготовке требуется?</w:t>
      </w:r>
    </w:p>
    <w:p w14:paraId="77B6A617" w14:textId="77777777" w:rsidR="003C2512" w:rsidRPr="0055125B" w:rsidRDefault="003C2512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EAC67" w14:textId="77777777" w:rsidR="003C2512" w:rsidRPr="0055125B" w:rsidRDefault="003C2512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8C290" w14:textId="77777777" w:rsidR="00E10E79" w:rsidRPr="0055125B" w:rsidRDefault="00E10E79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CCB4D" w14:textId="77777777" w:rsidR="00E10E79" w:rsidRPr="0055125B" w:rsidRDefault="00E10E79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043A2" w14:textId="77777777" w:rsidR="00E10E79" w:rsidRPr="0055125B" w:rsidRDefault="00E10E79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F5EAA" w14:textId="77777777" w:rsidR="00E10E79" w:rsidRPr="0055125B" w:rsidRDefault="00E10E79" w:rsidP="00550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F7E2A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80C5D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F3669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A71FE8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FBEE1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A8F09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DE292E" w14:textId="77777777" w:rsidR="00E10E79" w:rsidRDefault="00E10E79" w:rsidP="005500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E79" w:rsidSect="00C221ED">
      <w:headerReference w:type="default" r:id="rId18"/>
      <w:pgSz w:w="11906" w:h="16838"/>
      <w:pgMar w:top="426" w:right="84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5570" w14:textId="77777777" w:rsidR="000D5E24" w:rsidRDefault="000D5E24" w:rsidP="00E10E79">
      <w:pPr>
        <w:spacing w:after="0" w:line="240" w:lineRule="auto"/>
      </w:pPr>
      <w:r>
        <w:separator/>
      </w:r>
    </w:p>
  </w:endnote>
  <w:endnote w:type="continuationSeparator" w:id="0">
    <w:p w14:paraId="0C062545" w14:textId="77777777" w:rsidR="000D5E24" w:rsidRDefault="000D5E24" w:rsidP="00E1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E28A5" w14:textId="77777777" w:rsidR="000D5E24" w:rsidRDefault="000D5E24" w:rsidP="00E10E79">
      <w:pPr>
        <w:spacing w:after="0" w:line="240" w:lineRule="auto"/>
      </w:pPr>
      <w:r>
        <w:separator/>
      </w:r>
    </w:p>
  </w:footnote>
  <w:footnote w:type="continuationSeparator" w:id="0">
    <w:p w14:paraId="0EC6911C" w14:textId="77777777" w:rsidR="000D5E24" w:rsidRDefault="000D5E24" w:rsidP="00E1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5010" w14:textId="77777777" w:rsidR="00E10E79" w:rsidRDefault="00E10E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B0FF2"/>
    <w:multiLevelType w:val="hybridMultilevel"/>
    <w:tmpl w:val="E34A3808"/>
    <w:lvl w:ilvl="0" w:tplc="0860A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A46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8B44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04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763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20D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066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24AB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1A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4405F54"/>
    <w:multiLevelType w:val="hybridMultilevel"/>
    <w:tmpl w:val="C464E1C6"/>
    <w:lvl w:ilvl="0" w:tplc="1AAE0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8F20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96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E2A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FE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60E0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C08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00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A84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6157899"/>
    <w:multiLevelType w:val="hybridMultilevel"/>
    <w:tmpl w:val="D5B4FD66"/>
    <w:lvl w:ilvl="0" w:tplc="DB64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FAB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A8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C08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7E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B6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59C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E2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CC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13D35AF"/>
    <w:multiLevelType w:val="hybridMultilevel"/>
    <w:tmpl w:val="5B7AC3CC"/>
    <w:lvl w:ilvl="0" w:tplc="FAEC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84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58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E2A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5C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20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3CCC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02C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5A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B258D"/>
    <w:multiLevelType w:val="hybridMultilevel"/>
    <w:tmpl w:val="947E0D12"/>
    <w:lvl w:ilvl="0" w:tplc="D556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1FE1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580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224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B0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0EF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A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FA46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F6EF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77972B78"/>
    <w:multiLevelType w:val="hybridMultilevel"/>
    <w:tmpl w:val="9F6A1AB0"/>
    <w:lvl w:ilvl="0" w:tplc="497C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644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3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46F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0AF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300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F1CE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066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928A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4D"/>
    <w:rsid w:val="00013B80"/>
    <w:rsid w:val="000C0C06"/>
    <w:rsid w:val="000D5E24"/>
    <w:rsid w:val="000E6E69"/>
    <w:rsid w:val="001071C1"/>
    <w:rsid w:val="00114CF5"/>
    <w:rsid w:val="00170590"/>
    <w:rsid w:val="001C2104"/>
    <w:rsid w:val="002003DE"/>
    <w:rsid w:val="002776A2"/>
    <w:rsid w:val="003041CB"/>
    <w:rsid w:val="00331E08"/>
    <w:rsid w:val="003958F8"/>
    <w:rsid w:val="003A2DC3"/>
    <w:rsid w:val="003C2512"/>
    <w:rsid w:val="003C7764"/>
    <w:rsid w:val="004351B2"/>
    <w:rsid w:val="00451D3A"/>
    <w:rsid w:val="00471530"/>
    <w:rsid w:val="0048714D"/>
    <w:rsid w:val="004F5C6E"/>
    <w:rsid w:val="00550072"/>
    <w:rsid w:val="0055125B"/>
    <w:rsid w:val="00562465"/>
    <w:rsid w:val="0060628B"/>
    <w:rsid w:val="00662501"/>
    <w:rsid w:val="00675123"/>
    <w:rsid w:val="006A4EFD"/>
    <w:rsid w:val="006F4E19"/>
    <w:rsid w:val="007201CA"/>
    <w:rsid w:val="00783588"/>
    <w:rsid w:val="008C6301"/>
    <w:rsid w:val="009711F2"/>
    <w:rsid w:val="009D3758"/>
    <w:rsid w:val="00A62735"/>
    <w:rsid w:val="00AD4BC0"/>
    <w:rsid w:val="00B532CE"/>
    <w:rsid w:val="00BC5ACB"/>
    <w:rsid w:val="00BD3804"/>
    <w:rsid w:val="00BD4BC6"/>
    <w:rsid w:val="00C221ED"/>
    <w:rsid w:val="00CC0A9D"/>
    <w:rsid w:val="00CC1BDB"/>
    <w:rsid w:val="00DE78F3"/>
    <w:rsid w:val="00E10E79"/>
    <w:rsid w:val="00F142FC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0D113"/>
  <w15:docId w15:val="{62523F3E-5FB8-491C-84D8-03669A3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5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E10E79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8"/>
    <w:uiPriority w:val="99"/>
    <w:rsid w:val="00E10E79"/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rsid w:val="00E1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0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1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0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3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1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4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CDC6-E3DA-42A7-9BC7-BA33DA86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 Винокурова</cp:lastModifiedBy>
  <cp:revision>4</cp:revision>
  <cp:lastPrinted>2016-02-18T17:30:00Z</cp:lastPrinted>
  <dcterms:created xsi:type="dcterms:W3CDTF">2020-04-05T04:10:00Z</dcterms:created>
  <dcterms:modified xsi:type="dcterms:W3CDTF">2020-04-05T04:19:00Z</dcterms:modified>
</cp:coreProperties>
</file>